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Metaphysic of Ontological Openness: Purpose, Consciousness, and Value in a Post-Mechanistic Cosmos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Clearing the Philosophical Ground: The Apophatic Contribution of Modern Physics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intellectual history of the modern West has been profoundly shaped by a perceived antagonism between the scientific description of the cosmos and the human search for meaning. This narrative of conflict, however, rests upon a series of philosophical assumptions that have been mistaken for scientific fact. The primary contribution of twentieth-century physics to metaphysics is not, as is often supposed, to provide new, positive models for reality that can be co-opted for theological or philosophical purposes. Rather, its most significant and enduring contribution is apophatic: it functions through negation, systematically demolishing the inadequate and intellectually confining philosophical models of reality that preceded it. By clearing away the debris of a mechanistic and deterministic worldview, modern physics establishes the necessary intellectual space for a new, more robust metaphysics—one grounded not in flawed analogy, but in a principled and coherent vision of an open and relational cosmos. This foundational section will argue that this apophatic function is the essential first step in any serious contemporary metaphysical project, liberating both science and philosophy from the constraints of a defunct paradigm.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 Beyond the Clockwork Myth: Liberating Science from Deterministic Philosophy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historical claim upon which this framework is built is that the supposed "conflict" between science and faith was never a conflict with the scientific enterprise </w:t>
      </w:r>
      <w:r w:rsidDel="00000000" w:rsidR="00000000" w:rsidRPr="00000000">
        <w:rPr>
          <w:rFonts w:ascii="Google Sans Text" w:cs="Google Sans Text" w:eastAsia="Google Sans Text" w:hAnsi="Google Sans Text"/>
          <w:i w:val="1"/>
          <w:rtl w:val="0"/>
        </w:rPr>
        <w:t xml:space="preserve">per se</w:t>
      </w:r>
      <w:r w:rsidDel="00000000" w:rsidR="00000000" w:rsidRPr="00000000">
        <w:rPr>
          <w:rFonts w:ascii="Google Sans Text" w:cs="Google Sans Text" w:eastAsia="Google Sans Text" w:hAnsi="Google Sans Text"/>
          <w:rtl w:val="0"/>
        </w:rPr>
        <w:t xml:space="preserve">. Instead, it was a conflict with "Newtonianism," a secularizing and deterministic philosophy that was mistakenly identified with the very essence of science.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correcting this profound historical misreading, it is possible to liberate both scientific inquiry and metaphysical reflection from an artificial and unnecessary commitment to determinism.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dominant metaphor for the universe following the scientific revolution was that of a great machine or clockwork mechanism.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conception, the cosmos was governed by immutable, deterministic laws that, once set in motion, would operate with perfect predictability. This worldview, popularized during the Enlightenment, had profound theological consequences, giving rise to Deism—a theological position that envisioned God as a divine "Watchmaker".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creator deity was thought to have designed and constructed the universal machine, wound it up, and then retreated, allowing it to run on its own without further intervention.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"clockwork universe" created a significant theological problem, particularly for orthodox Christianity. Doctrines of special providence, miracles, and God's ongoing, active involvement in creation seemed superfluous, if not logically impossible, within a causally closed, deterministic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a critical examination of history reveals that attributing this deistic clockwork model to the architect of classical physics, Isaac Newton, is a myth.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Newton's own writings, particularly the General Scholium added to later editions of his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Principia Mathematica</w:t>
      </w:r>
      <w:r w:rsidDel="00000000" w:rsidR="00000000" w:rsidRPr="00000000">
        <w:rPr>
          <w:rFonts w:ascii="Google Sans Text" w:cs="Google Sans Text" w:eastAsia="Google Sans Text" w:hAnsi="Google Sans Text"/>
          <w:rtl w:val="0"/>
        </w:rPr>
        <w:t xml:space="preserve">, paint a picture not of a deistic watchmaker but of a "profoundly active and sovereign God".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Far from seeing the universe as a self-sustaining machine, Newton believed that God had to actively intervene to maintain its stability, suggesting, for instance, that God placed the stars at "immense distances from one another" to prevent them from collapsing under their own gravity.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Newton, universal forces like gravity were not merely mechanical properties of matter but could be understood as "instruments of direct divine action," operating within a space he called the "sensorium of God".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deistic, deterministic model that created the theological conflict was not a product of Newton, but of </w:t>
      </w:r>
      <w:r w:rsidDel="00000000" w:rsidR="00000000" w:rsidRPr="00000000">
        <w:rPr>
          <w:rFonts w:ascii="Google Sans Text" w:cs="Google Sans Text" w:eastAsia="Google Sans Text" w:hAnsi="Google Sans Text"/>
          <w:i w:val="1"/>
          <w:rtl w:val="0"/>
        </w:rPr>
        <w:t xml:space="preserve">Newtonianism</w:t>
      </w:r>
      <w:r w:rsidDel="00000000" w:rsidR="00000000" w:rsidRPr="00000000">
        <w:rPr>
          <w:rFonts w:ascii="Google Sans Text" w:cs="Google Sans Text" w:eastAsia="Google Sans Text" w:hAnsi="Google Sans Text"/>
          <w:rtl w:val="0"/>
        </w:rPr>
        <w:t xml:space="preserve">—a philosophical interpretation of his physics that gained prominence in the subsequent century.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Thinkers of the Enlightenment selectively appropriated Newton's mechanics while stripping them of their deep theological and metaphysical underpinnings, promoting a purely mechanistic worldview that Newton himself would have rejected.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historical clarification is crucial, as it reframes the entire context for the modern dialogue between science and metaphysics. The dialogue is not a reaction to the scientific discoveries of classical physics, but to a philosophical and secularizing appropriation of those discoveries. The problem that quantum mechanics would later address was not an error in Newton's physics, but an "error in the deterministic philosophy that had been mistakenly identified with science itself".</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historical misinterpretation of Newton serves as the archetypal "category error" that foreshadows the methodological flaws of many modern attempts to reconcile science and metaphysics. Enlightenment thinkers took a scientific theory—Newton's mechanics—and conflated it with a comprehensive metaphysical worldview—determinism. This is precisely the same intellectual mistake that later theologians would make in reverse, taking scientific concepts like entanglement or superposition and conflating them with specific theological doctrines about the nature of God.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historical error of Newtonianism is therefore not merely a background story; it is the original instance of the very intellectual temptation this framework seeks to overcome. The desire to make science speak a metaphysical language it is not designed for is a recurring and dangerous impulse. By identifying this pattern at its origin, we establish a core methodological principle for our own project: a vigilant resistance to the conflation of scientific description with metaphysical prescription.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 The Negative Revelation of the Quantum World: Establishing Ontological Openness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quantum mechanics in the early twentieth century represented more than a mere update to physical theory; it was a "profound philosophical rupture" that fundamentally dismantled the deterministic worldview of Newtonianism.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rupture functions as a form of negative revelation. It does not positively affirm what the ultimate nature of reality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is</w:t>
      </w:r>
      <w:r w:rsidDel="00000000" w:rsidR="00000000" w:rsidRPr="00000000">
        <w:rPr>
          <w:rFonts w:ascii="Google Sans Text" w:cs="Google Sans Text" w:eastAsia="Google Sans Text" w:hAnsi="Google Sans Text"/>
          <w:rtl w:val="0"/>
        </w:rPr>
        <w:t xml:space="preserve">, but it definitively and systematically refutes what it </w:t>
      </w:r>
      <w:r w:rsidDel="00000000" w:rsidR="00000000" w:rsidRPr="00000000">
        <w:rPr>
          <w:rFonts w:ascii="Google Sans Text" w:cs="Google Sans Text" w:eastAsia="Google Sans Text" w:hAnsi="Google Sans Text"/>
          <w:i w:val="1"/>
          <w:rtl w:val="0"/>
        </w:rPr>
        <w:t xml:space="preserve">is not</w:t>
      </w:r>
      <w:r w:rsidDel="00000000" w:rsidR="00000000" w:rsidRPr="00000000">
        <w:rPr>
          <w:rFonts w:ascii="Google Sans Text" w:cs="Google Sans Text" w:eastAsia="Google Sans Text" w:hAnsi="Google Sans Text"/>
          <w:rtl w:val="0"/>
        </w:rPr>
        <w:t xml:space="preserve">: it is not a deterministic, reducible, and locally-caused machine. This apophatic, or negative, contribution of quantum physics clears away the philosophical debris of the classical worldview, establishing the core concept for a new metaphysics: </w:t>
      </w:r>
      <w:r w:rsidDel="00000000" w:rsidR="00000000" w:rsidRPr="00000000">
        <w:rPr>
          <w:rFonts w:ascii="Google Sans Text" w:cs="Google Sans Text" w:eastAsia="Google Sans Text" w:hAnsi="Google Sans Text"/>
          <w:b w:val="1"/>
          <w:rtl w:val="0"/>
        </w:rPr>
        <w:t xml:space="preserve">Ontological Openness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of the foundational principles of quantum mechanics can be understood through its specific apophatic function, systematically negating a corresponding pillar of classical philosophy:</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Determinism:</w:t>
      </w:r>
      <w:r w:rsidDel="00000000" w:rsidR="00000000" w:rsidRPr="00000000">
        <w:rPr>
          <w:rFonts w:ascii="Google Sans Text" w:cs="Google Sans Text" w:eastAsia="Google Sans Text" w:hAnsi="Google Sans Text"/>
          <w:rtl w:val="0"/>
        </w:rPr>
        <w:t xml:space="preserve"> Heisenberg's Uncertainty Principle strikes at the very heart of the clockwork model. It establishes that it is fundamentally impossible to simultaneously know with perfect accuracy certain pairs of a particle's properties, such as its position and momentum.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is not a limitation of measurement technology but an inherent, ontological feature of reality. Absolute predictability is replaced by an inescapable layer of probability. A given cause no longer produces a single, determined effect; instead, it yields a spectrum of probable outcomes.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principle demolishes the philosophical foundation of determinism.</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Reductionism and Locality:</w:t>
      </w:r>
      <w:r w:rsidDel="00000000" w:rsidR="00000000" w:rsidRPr="00000000">
        <w:rPr>
          <w:rFonts w:ascii="Google Sans Text" w:cs="Google Sans Text" w:eastAsia="Google Sans Text" w:hAnsi="Google Sans Text"/>
          <w:rtl w:val="0"/>
        </w:rPr>
        <w:t xml:space="preserve"> The phenomenon of quantum entanglement reveals a universe that is profoundly interconnected and holistic. Two or more particles can become linked in such a way that their states are perfectly correlated, no matter the distance separating them. Measuring the state of one particle instantaneously influences the state of the other, a phenomenon Einstein famously called "spooky action at a distance".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non-local connection challenges the classical principle of locality, which holds that an object is only influenced by its immediate surroundings. It negates reductionism by demonstrating that a system cannot be fully understood merely by analyzing its constituent parts; the entangled pair is an indivisible whole.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Simple Binary Categorization:</w:t>
      </w:r>
      <w:r w:rsidDel="00000000" w:rsidR="00000000" w:rsidRPr="00000000">
        <w:rPr>
          <w:rFonts w:ascii="Google Sans Text" w:cs="Google Sans Text" w:eastAsia="Google Sans Text" w:hAnsi="Google Sans Text"/>
          <w:rtl w:val="0"/>
        </w:rPr>
        <w:t xml:space="preserve"> The paradox of wave-particle duality reveals that entities like electrons and photons exhibit the properties of both discrete particles and continuous waves, depending on the experimental context.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concept of complementarity, where seemingly contradictory descriptions are both necessary for a complete understanding, shatters the binary, "either/or" logic that underpinned classical thought.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Negation of Static Actuality:</w:t>
      </w:r>
      <w:r w:rsidDel="00000000" w:rsidR="00000000" w:rsidRPr="00000000">
        <w:rPr>
          <w:rFonts w:ascii="Google Sans Text" w:cs="Google Sans Text" w:eastAsia="Google Sans Text" w:hAnsi="Google Sans Text"/>
          <w:rtl w:val="0"/>
        </w:rPr>
        <w:t xml:space="preserve"> The principle of quantum superposition holds that a quantum system, prior to measurement, exists in a probabilistic blend of all its possible states at once. The act of measurement is said to "collapse the wave function," forcing the system from a state of multiple potentialities into a single, actualized state.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directly contradicts the classical assumption that objects have definite properties at all times, introducing a fundamental layer of potentiality and dynamism into the fabric of being.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apophatic function of science, as demonstrated by the quantum revolution, is not merely a tool for theology but a universal intellectual discipline essential for any robust metaphysical inquiry. It acts as a permanent safeguard against philosophical idolatry. The quantum revolution cleared away the "idol" of the clockwork universe, but as subsequent analysis will show, this did not prevent the construction of new, equally flawed idols from quantum concepts themselves—such as an "entangled" Trinity or a "superposition" God.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pattern reveals that the apophatic principle is not a one-time historical event but an ongoing methodological necessity. Any attempt to create a simplistic, one-to-one mapping between a scientific concept and a metaphysical reality creates a new idol. The negative revelation of the quantum world is thus a profound lesson in epistemic humility. It teaches metaphysics that its proper starting point must be an acknowledgment of mystery and a principled resistance to overly simplistic, concrete models of reality, regardless of whether those models are derived from classical or quantum physics.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3: The Failure of Direct Analogy: A Methodological Cautionary Tale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a new metaphysical framework can be constructed, it is imperative to learn from the failures of previous attempts. A rigorous deconstruction of the "analogical bridge" commonly attempted in the field of "quantum theology" serves as a critical cautionary tale. The collapse of these analogies under scrutiny reveals the precise methodological errors that must be avoided. The primary lesson is the necessity of avoiding the category error—the conflation of concepts from distinct intellectual domains—which ultimately undermines the integrity of both science and metaphysics.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intellectual space opened by the quantum rupture was quickly populated by theologians and scientists seeking to demonstrate a "consonance" or "kinship" between the new physics and ancient doctrines.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creatively ambitious, these analogical projects are fraught with scientific inaccuracies, theological perils, and philosophical weaknesses. A systematic analysis reveals a consistent pattern of failure:</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Entanglement and </w:t>
      </w:r>
      <w:r w:rsidDel="00000000" w:rsidR="00000000" w:rsidRPr="00000000">
        <w:rPr>
          <w:rFonts w:ascii="Google Sans Text" w:cs="Google Sans Text" w:eastAsia="Google Sans Text" w:hAnsi="Google Sans Text"/>
          <w:b w:val="1"/>
          <w:i w:val="1"/>
          <w:rtl w:val="0"/>
        </w:rPr>
        <w:t xml:space="preserve">Perichoresis</w:t>
      </w:r>
      <w:r w:rsidDel="00000000" w:rsidR="00000000" w:rsidRPr="00000000">
        <w:rPr>
          <w:rFonts w:ascii="Google Sans Text" w:cs="Google Sans Text" w:eastAsia="Google Sans Text" w:hAnsi="Google Sans Text"/>
          <w:rtl w:val="0"/>
        </w:rPr>
        <w:t xml:space="preserve">: This is the most developed but also one of the most flawed analogies. It proposes a link between the non-local holism of quantum entanglement and the Trinitarian doctrine of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or mutual indwelling.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Proponents argue that just as two entangled particles form a single, unified system, the three persons of the Trinity are distinct yet inseparably one. However, this analogy fails critically when measured against a precise theological definition.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is not merely a statement about relationship; it is a profound ontological claim that the Father, Son, and Holy Spirit mutually indwell one another because they each fully possess the one, undivided divine essence (</w:t>
      </w:r>
      <w:r w:rsidDel="00000000" w:rsidR="00000000" w:rsidRPr="00000000">
        <w:rPr>
          <w:rFonts w:ascii="Google Sans Text" w:cs="Google Sans Text" w:eastAsia="Google Sans Text" w:hAnsi="Google Sans Text"/>
          <w:i w:val="1"/>
          <w:rtl w:val="0"/>
        </w:rPr>
        <w:t xml:space="preserve">ousia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Entangled particles, by contrast, remain distinct and separate entities whose states are merely correlated. The analogy captures correlation but completely misses the central point of a shared, single essence, thereby risking a slide into the heresy of Tritheism (three separate gods).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Superposition and the Trinity</w:t>
      </w:r>
      <w:r w:rsidDel="00000000" w:rsidR="00000000" w:rsidRPr="00000000">
        <w:rPr>
          <w:rFonts w:ascii="Google Sans Text" w:cs="Google Sans Text" w:eastAsia="Google Sans Text" w:hAnsi="Google Sans Text"/>
          <w:rtl w:val="0"/>
        </w:rPr>
        <w:t xml:space="preserve">: A more daring and technically flawed analogy models the Godhead as a quantum superposition, where the single state ∣God⟩=∣Father⟩+∣Son⟩+∣Holy Spirit⟩ is "collapsed" by human prayer or contemplation, causing one person to become manifest.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model is both scientifically and theologically absurd. Scientifically, quantum measurement is fundamentally random and probabilistic, which would imply that a prayer directed to the Son might randomly yield an experience of the Father. Furthermore, measurement destroys the original superposition, implying that an encounter with one person of the Trinity "destroys" the unified Godhead.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Theologically, the mathematical representation is a textbook definition of the heresy of Partialism, which posits the persons as "parts" that add up to God, denying the orthodox teaching that each person is fully God.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Analogy of Duality and Christology</w:t>
      </w:r>
      <w:r w:rsidDel="00000000" w:rsidR="00000000" w:rsidRPr="00000000">
        <w:rPr>
          <w:rFonts w:ascii="Google Sans Text" w:cs="Google Sans Text" w:eastAsia="Google Sans Text" w:hAnsi="Google Sans Text"/>
          <w:rtl w:val="0"/>
        </w:rPr>
        <w:t xml:space="preserve">: A common but superficial comparison is made between wave-particle duality and the Chalcedonian definition of Christ as one person with two natures, fully divine and fully human.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structure of these paradoxes is fundamentally different. Duality describes a single entity manifesting mutually exclusive properties depending on the context of measurement; one cannot observe both aspects simultaneously. The Incarnation, by contrast, affirms that Christ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simultaneously and fully</w:t>
      </w:r>
      <w:r w:rsidDel="00000000" w:rsidR="00000000" w:rsidRPr="00000000">
        <w:rPr>
          <w:rFonts w:ascii="Google Sans Text" w:cs="Google Sans Text" w:eastAsia="Google Sans Text" w:hAnsi="Google Sans Text"/>
          <w:rtl w:val="0"/>
        </w:rPr>
        <w:t xml:space="preserve"> possesses two distinct natures in one person.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methodological flaw underlying all these failed analogies is the </w:t>
      </w:r>
      <w:r w:rsidDel="00000000" w:rsidR="00000000" w:rsidRPr="00000000">
        <w:rPr>
          <w:rFonts w:ascii="Google Sans Text" w:cs="Google Sans Text" w:eastAsia="Google Sans Text" w:hAnsi="Google Sans Text"/>
          <w:b w:val="1"/>
          <w:rtl w:val="0"/>
        </w:rPr>
        <w:t xml:space="preserve">category error</w:t>
      </w:r>
      <w:r w:rsidDel="00000000" w:rsidR="00000000" w:rsidRPr="00000000">
        <w:rPr>
          <w:rFonts w:ascii="Google Sans Text" w:cs="Google Sans Text" w:eastAsia="Google Sans Text" w:hAnsi="Google Sans Text"/>
          <w:rtl w:val="0"/>
        </w:rPr>
        <w:t xml:space="preserve">: "conflating a physical theory with a theological doctrine" and using technical terms stripped of their precise, mathematically defined meanings for their "loose, metaphorical resonance".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leads to the charge, often leveled by critics, that the project is not a genuine intellectual inquiry but an exercise in "Sophisticated Theology™"—a form of post-hoc rationalization where convenient metaphors are cherry-picked from science to make ancient beliefs appear compatible with contemporary knowledge.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persistent temptation to create such direct analogies reveals more than just a methodological mistake; it points to a deep-seated anxiety about the perceived epistemic authority of science and a corresponding lack of confidence in the independent validity of metaphysical reasoning. The search for "consonance" or "kinship" is often motivated by a desire to show that metaphysical claims are not "intellectually illegitimate" in a scientific 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implies that the project's motivation is fundamentally defensive, seeking validation from an external discipline that is perceived to hold a higher status in the modern intellectual hierarchy. The resulting "semantic stretching" and "quantum quackery" are symptoms of this defensive posture—an attempt to borrow authority rather than establish it on its own terms.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Therefore, any new metaphysical framework must begin from a position of intellectual confidence. It must engage with science respectfully but as an equal dialogue partner. It will not seek to "prove" its claims with physics but will instead build a coherent system on its own metaphysical grounds—a system that is merely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consistent with</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intellectually resonant with</w:t>
      </w:r>
      <w:r w:rsidDel="00000000" w:rsidR="00000000" w:rsidRPr="00000000">
        <w:rPr>
          <w:rFonts w:ascii="Google Sans Text" w:cs="Google Sans Text" w:eastAsia="Google Sans Text" w:hAnsi="Google Sans Text"/>
          <w:rtl w:val="0"/>
        </w:rPr>
        <w:t xml:space="preserve"> the world science describes. This methodological self-assurance is the direct antidote to the failures of the analogical project.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Constructing the Framework: A Metaphysic of Apophatic Consonance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 cleared the philosophical ground of deterministic and reductionist philosophies and established strict methodological cautions against flawed analogy, it is now possible to construct a positive metaphysical framework. This framework, termed a Metaphysic of Apophatic Consonance, does not seek to derive metaphysics from physics but rather to articulate a coherent, non-reductive, and relational vision of reality that is intellectually resonant with the world revealed by modern science. It is built upon a re-appropriation of classical concepts of causality and a principled method for identifying deep structural similarities between the physical and metaphysical domains without committing category errors. This constructive section will articulate the core principles of this system, moving from the problem of action and causality to the very methodology that defines its relationship with scientific inquiry.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4: Being and Causality in an Open Universe: A Two-Tiered Model of Action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most persistent challenges in any theistic or panentheistic metaphysic is to articulate a coherent model of how the ultimate ground of being acts in or relates to the physical world without violating the integrity of natural laws. The search for a "causal joint"—a specific point in the physical process where divine action can occur—is a misguided enterprise born of a mechanistic worldview. A more robust model can be found by re-appropriating the classical philosophical distinction between Primary and Secondary Causality, a model that is uniquely suited to the ontologically open universe described by quantum mechanics.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"causal joint" approach, most sophisticatedly articulated in Robert John Russell's model of non-interventionist divine action, seeks to locate God's action within the ontological indeterminacy of quantum events.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view, God acts as the determining factor in the moment of "wave function collapse," where a range of possibilities resolves into a single actuality. Since the outcome of any single quantum event is not determined by the laws of physics (only the statistical probabilities are), God can act within this inherent openness without violating any law.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however, suffers from two critical failures. First, it makes the entire theological edifice hostage to the future of science; if a more fundamental, deterministic sub-quantum theory were ever discovered, the model would collapse.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is a "God of the gaps" model, albeit one based on an ontological rather than an epistemic gap. Second, and more damagingly, the model's greatest scientific strength—providing a plausible mechanism for God's action—is its greatest theological weakness. By providing a clear and available mechanism for God to act in any given quantum event, the model transforms the problem of evil (theodicy) from a general question about why God permits suffering into a specific question about why God chose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to actualize a different quantum outcome in </w:t>
      </w:r>
      <w:r w:rsidDel="00000000" w:rsidR="00000000" w:rsidRPr="00000000">
        <w:rPr>
          <w:rFonts w:ascii="Google Sans Text" w:cs="Google Sans Text" w:eastAsia="Google Sans Text" w:hAnsi="Google Sans Text"/>
          <w:i w:val="1"/>
          <w:rtl w:val="0"/>
        </w:rPr>
        <w:t xml:space="preserve">this specific instance</w:t>
      </w:r>
      <w:r w:rsidDel="00000000" w:rsidR="00000000" w:rsidRPr="00000000">
        <w:rPr>
          <w:rFonts w:ascii="Google Sans Text" w:cs="Google Sans Text" w:eastAsia="Google Sans Text" w:hAnsi="Google Sans Text"/>
          <w:rtl w:val="0"/>
        </w:rPr>
        <w:t xml:space="preserve"> of a gene mutating to cause cancer or a neuron misfiring to cause a fatal accident.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attempt to make God compatible with physics has the unintended consequence of making God's goodness more difficult to defend.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proposed solution is a return to the distinction between </w:t>
      </w:r>
      <w:r w:rsidDel="00000000" w:rsidR="00000000" w:rsidRPr="00000000">
        <w:rPr>
          <w:rFonts w:ascii="Google Sans Text" w:cs="Google Sans Text" w:eastAsia="Google Sans Text" w:hAnsi="Google Sans Text"/>
          <w:b w:val="1"/>
          <w:rtl w:val="0"/>
        </w:rPr>
        <w:t xml:space="preserve">Primary and Secondary Causality</w:t>
      </w:r>
      <w:r w:rsidDel="00000000" w:rsidR="00000000" w:rsidRPr="00000000">
        <w:rPr>
          <w:rFonts w:ascii="Google Sans Text" w:cs="Google Sans Text" w:eastAsia="Google Sans Text" w:hAnsi="Google Sans Text"/>
          <w:rtl w:val="0"/>
        </w:rPr>
        <w:t xml:space="preserve">, a cornerstone of Thomistic philosophy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Cause:</w:t>
      </w:r>
      <w:r w:rsidDel="00000000" w:rsidR="00000000" w:rsidRPr="00000000">
        <w:rPr>
          <w:rFonts w:ascii="Google Sans Text" w:cs="Google Sans Text" w:eastAsia="Google Sans Text" w:hAnsi="Google Sans Text"/>
          <w:rtl w:val="0"/>
        </w:rPr>
        <w:t xml:space="preserve"> God, or the ultimate ground of being, is the transcendent cause who creates and continuously sustains the </w:t>
      </w:r>
      <w:r w:rsidDel="00000000" w:rsidR="00000000" w:rsidRPr="00000000">
        <w:rPr>
          <w:rFonts w:ascii="Google Sans Text" w:cs="Google Sans Text" w:eastAsia="Google Sans Text" w:hAnsi="Google Sans Text"/>
          <w:i w:val="1"/>
          <w:rtl w:val="0"/>
        </w:rPr>
        <w:t xml:space="preserve">entire causal nexus</w:t>
      </w:r>
      <w:r w:rsidDel="00000000" w:rsidR="00000000" w:rsidRPr="00000000">
        <w:rPr>
          <w:rFonts w:ascii="Google Sans Text" w:cs="Google Sans Text" w:eastAsia="Google Sans Text" w:hAnsi="Google Sans Text"/>
          <w:rtl w:val="0"/>
        </w:rPr>
        <w:t xml:space="preserve"> of the universe in its existence. The Primary Cause is not one cause among many within the system but is the ontological ground of the system itself.</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Secondary Causes:</w:t>
      </w:r>
      <w:r w:rsidDel="00000000" w:rsidR="00000000" w:rsidRPr="00000000">
        <w:rPr>
          <w:rFonts w:ascii="Google Sans Text" w:cs="Google Sans Text" w:eastAsia="Google Sans Text" w:hAnsi="Google Sans Text"/>
          <w:rtl w:val="0"/>
        </w:rPr>
        <w:t xml:space="preserve"> The laws and processes of nature, including the probabilistic laws of quantum mechanics, are the autonomous secondary causes </w:t>
      </w:r>
      <w:r w:rsidDel="00000000" w:rsidR="00000000" w:rsidRPr="00000000">
        <w:rPr>
          <w:rFonts w:ascii="Google Sans Text" w:cs="Google Sans Text" w:eastAsia="Google Sans Text" w:hAnsi="Google Sans Text"/>
          <w:i w:val="1"/>
          <w:rtl w:val="0"/>
        </w:rPr>
        <w:t xml:space="preserve">through which</w:t>
      </w:r>
      <w:r w:rsidDel="00000000" w:rsidR="00000000" w:rsidRPr="00000000">
        <w:rPr>
          <w:rFonts w:ascii="Google Sans Text" w:cs="Google Sans Text" w:eastAsia="Google Sans Text" w:hAnsi="Google Sans Text"/>
          <w:rtl w:val="0"/>
        </w:rPr>
        <w:t xml:space="preserve"> the Primary Cause works.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this framework, the search for a "causal joint" is revealed as a category error. God does not "intervene" in gaps because God is already acting as the primary cause </w:t>
      </w:r>
      <w:r w:rsidDel="00000000" w:rsidR="00000000" w:rsidRPr="00000000">
        <w:rPr>
          <w:rFonts w:ascii="Google Sans Text" w:cs="Google Sans Text" w:eastAsia="Google Sans Text" w:hAnsi="Google Sans Text"/>
          <w:i w:val="1"/>
          <w:rtl w:val="0"/>
        </w:rPr>
        <w:t xml:space="preserve">through</w:t>
      </w:r>
      <w:r w:rsidDel="00000000" w:rsidR="00000000" w:rsidRPr="00000000">
        <w:rPr>
          <w:rFonts w:ascii="Google Sans Text" w:cs="Google Sans Text" w:eastAsia="Google Sans Text" w:hAnsi="Google Sans Text"/>
          <w:rtl w:val="0"/>
        </w:rPr>
        <w:t xml:space="preserve"> the entire open-ended, probabilistic unfolding of the cosmos.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quantum world, with its inherent indeterminacy and ontological openness, is far more consonant with this model than a deterministic one. In a closed, deterministic system, any divine act must be an intervention that violates the system's integrity. In an open, probabilistic system, special providence can be understood not as God "fixing" a quantum outcome, but as God's continuous, creative guiding of the entire unfolding process toward divinely intended ends, without ever violating the integrity of the secondary causes that God established and sustains.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shift from a "causal joint" model to a Primary/Secondary Causality model fundamentally reframes the problem of theodicy. The question is no longer, "Why didn't God intervene to change the outcome of </w:t>
      </w:r>
      <w:r w:rsidDel="00000000" w:rsidR="00000000" w:rsidRPr="00000000">
        <w:rPr>
          <w:rFonts w:ascii="Google Sans Text" w:cs="Google Sans Text" w:eastAsia="Google Sans Text" w:hAnsi="Google Sans Text"/>
          <w:i w:val="1"/>
          <w:rtl w:val="0"/>
        </w:rPr>
        <w:t xml:space="preserve">this specific</w:t>
      </w:r>
      <w:r w:rsidDel="00000000" w:rsidR="00000000" w:rsidRPr="00000000">
        <w:rPr>
          <w:rFonts w:ascii="Google Sans Text" w:cs="Google Sans Text" w:eastAsia="Google Sans Text" w:hAnsi="Google Sans Text"/>
          <w:rtl w:val="0"/>
        </w:rPr>
        <w:t xml:space="preserve"> quantum event that led to suffering?" Such a question is incoherent within the model, as the Primary Cause does not micromanage quantum outcomes but rather sustains the entire system of quantum probability. The new, more profound question becomes: "Why did the Primary Cause create and sustain a universe with these specific laws and this degree of ontological openness, a universe which allows for both emergent complexity and flourishing as well as contingency, suffering, and tragedy?" This transforms theodicy from a legalistic problem of divine negligence into a deeper metaphysical inquiry into the nature and ultimate value of a creation endowed with genuine autonomy and freedom.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5: The "Deep Grammar" of a Relational Reality: Apophatic Consonance as Method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Having established a model for causality, it is necessary to define the central positive methodology that governs the relationship between this metaphysical framework and the discoveries of science. This method is termed </w:t>
      </w:r>
      <w:r w:rsidDel="00000000" w:rsidR="00000000" w:rsidRPr="00000000">
        <w:rPr>
          <w:rFonts w:ascii="Google Sans Text" w:cs="Google Sans Text" w:eastAsia="Google Sans Text" w:hAnsi="Google Sans Text"/>
          <w:b w:val="1"/>
          <w:rtl w:val="0"/>
        </w:rPr>
        <w:t xml:space="preserve">Apophatic Consonance</w:t>
      </w:r>
      <w:r w:rsidDel="00000000" w:rsidR="00000000" w:rsidRPr="00000000">
        <w:rPr>
          <w:rFonts w:ascii="Google Sans Text" w:cs="Google Sans Text" w:eastAsia="Google Sans Text" w:hAnsi="Google Sans Text"/>
          <w:rtl w:val="0"/>
        </w:rPr>
        <w:t xml:space="preserve">. It is not a search for direct, positive analogies but for a resonance or "mutual consistency" between the "deep grammar" of the physical world as described by science and the "deep grammar" of our proposed metaphysical reality.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"consonance," drawn from the work of physicist and theologian John Polkinghorne, is defined as a "search for mutual consistency" and "mutual enhancement" between two distinct and autonomous disciplines.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does not seek to prove metaphysical claims with scientific data, nor does it use scientific terms as loose metaphors for theological concepts. Instead, it looks for shared patterns of relationality and structure at the deepest levels of both scientific and metaphysical inquiry.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argument proceeds as follows:</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"Deep Grammar" of Quantum Reality:</w:t>
      </w:r>
      <w:r w:rsidDel="00000000" w:rsidR="00000000" w:rsidRPr="00000000">
        <w:rPr>
          <w:rFonts w:ascii="Google Sans Text" w:cs="Google Sans Text" w:eastAsia="Google Sans Text" w:hAnsi="Google Sans Text"/>
          <w:rtl w:val="0"/>
        </w:rPr>
        <w:t xml:space="preserve"> As established in Part I, the world revealed by quantum mechanics has a "deep grammar" that is fundamentally relational, holistic, non-local, and indeterminate. The universe is not a collection of separate, independent parts but a single, indivisible, and dynamic whole.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"Deep Grammar" of this Metaphysical Framework:</w:t>
      </w:r>
      <w:r w:rsidDel="00000000" w:rsidR="00000000" w:rsidRPr="00000000">
        <w:rPr>
          <w:rFonts w:ascii="Google Sans Text" w:cs="Google Sans Text" w:eastAsia="Google Sans Text" w:hAnsi="Google Sans Text"/>
          <w:rtl w:val="0"/>
        </w:rPr>
        <w:t xml:space="preserve"> The metaphysical reality proposed here is grounded in a dynamic, creative, and intrinsically relational ultimate principle. In a theistic articulation, this corresponds to the Christian doctrine of the Trinity, understood not as an analogy for entanglement, but as a foundational metaphysical claim that the ultimate nature of Being itself is not a solitary, static monad, but an eternal, dynamic communion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Principle of Consonance:</w:t>
      </w:r>
      <w:r w:rsidDel="00000000" w:rsidR="00000000" w:rsidRPr="00000000">
        <w:rPr>
          <w:rFonts w:ascii="Google Sans Text" w:cs="Google Sans Text" w:eastAsia="Google Sans Text" w:hAnsi="Google Sans Text"/>
          <w:rtl w:val="0"/>
        </w:rPr>
        <w:t xml:space="preserve"> The argument is that a universe whose ultimate scientific reality is characterized by non-local, holistic interconnectedness is intellectually and aesthetically </w:t>
      </w:r>
      <w:r w:rsidDel="00000000" w:rsidR="00000000" w:rsidRPr="00000000">
        <w:rPr>
          <w:rFonts w:ascii="Google Sans Text" w:cs="Google Sans Text" w:eastAsia="Google Sans Text" w:hAnsi="Google Sans Text"/>
          <w:b w:val="1"/>
          <w:rtl w:val="0"/>
        </w:rPr>
        <w:t xml:space="preserve">resonant</w:t>
      </w:r>
      <w:r w:rsidDel="00000000" w:rsidR="00000000" w:rsidRPr="00000000">
        <w:rPr>
          <w:rFonts w:ascii="Google Sans Text" w:cs="Google Sans Text" w:eastAsia="Google Sans Text" w:hAnsi="Google Sans Text"/>
          <w:rtl w:val="0"/>
        </w:rPr>
        <w:t xml:space="preserve"> with a worldview whose ultimate metaphysical reality is the eternal, dynamic communion of Being. The former does not prove the latter, but they are "consonant" with one another. The scientific description of the world is consistent with "the kind of world the Christian God would create".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principle of "consonance" functions as an aesthetic criterion for theory selection in metaphysics, a role analogous to the principles of elegance and symmetry in theoretical physics. Physicists often choose between empirically equivalent theories based on non-empirical criteria such as which is more beautiful, simple, or symmetrical. Similarly, "consonance" provides a powerful, albeit non-provable, criterion for judging the quality of a metaphysical framework. A framework is considered stronger not because science "proves" it, but because it provides a metaphysical picture of reality that makes the strange and counterintuitive discoveries of modern science feel intelligible and meaningful, rather than merely bizarre. A relational metaphysic is thus proposed as the most elegant and coherent explanation for the kind of relational universe that modern physics has revealed.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6: Interpretation, Contingency, and Epistemic Humility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and intellectually honest metaphysical framework must be transparent about its own foundations and limitations. A significant, and often unacknowledged, weakness of many attempts to link science and metaphysics is their critical dependence on one specific philosophical interpretation of quantum mechanics.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framework's preference for an "open" and indeterministic universe is contingent upon such an interpretation. Rather than obscuring this contingency, embracing it becomes a powerful demonstration of the epistemic humility and methodological transparency that must characterize any serious metaphysical inquiry in the modern era.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Many quantum-theological models, particularly those that search for a "causal joint," depend entirely on the </w:t>
      </w:r>
      <w:r w:rsidDel="00000000" w:rsidR="00000000" w:rsidRPr="00000000">
        <w:rPr>
          <w:rFonts w:ascii="Google Sans Text" w:cs="Google Sans Text" w:eastAsia="Google Sans Text" w:hAnsi="Google Sans Text"/>
          <w:b w:val="1"/>
          <w:rtl w:val="0"/>
        </w:rPr>
        <w:t xml:space="preserve">Copenhagen interpretation</w:t>
      </w:r>
      <w:r w:rsidDel="00000000" w:rsidR="00000000" w:rsidRPr="00000000">
        <w:rPr>
          <w:rFonts w:ascii="Google Sans Text" w:cs="Google Sans Text" w:eastAsia="Google Sans Text" w:hAnsi="Google Sans Text"/>
          <w:rtl w:val="0"/>
        </w:rPr>
        <w:t xml:space="preserve"> (or a related family of views). This interpretation posits that quantum mechanics is intrinsically indeterministic and that the act of measurement causes the probabilistic wave function to "collapse" into a single definite state.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is this inherent ontological "openness" or "gap" that seems to provide a natural space for non-interventionist divine action.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critical problem is that there is no scientific consensus on the correct interpretation of quantum mechanics; the raw mathematics and experimental data are consistent with multiple, mutually exclusive philosophical frameworks.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Theological or metaphysical conclusions derived from the Copenhagen interpretation are therefore not derived from "science" itself, but from a pre-selected philosophical lens that happens to be metaphysically convenient. When alternative, equally viable interpretations are considered, the models built on Copenhagen collapse:</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Bohmian Mechanics (Pilot-Wave Theory):</w:t>
      </w:r>
      <w:r w:rsidDel="00000000" w:rsidR="00000000" w:rsidRPr="00000000">
        <w:rPr>
          <w:rFonts w:ascii="Google Sans Text" w:cs="Google Sans Text" w:eastAsia="Google Sans Text" w:hAnsi="Google Sans Text"/>
          <w:rtl w:val="0"/>
        </w:rPr>
        <w:t xml:space="preserve"> This is a fully deterministic interpretation that reintroduces "hidden variables." In this view, particles have definite positions at all times and are guided by a pilot wave. There is no fundamental indeterminism and no wave function collapse. Consequently, there is no ontological "gap" for God to act within, rendering models like Russell's invalid.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Many-Worlds Interpretation (MWI):</w:t>
      </w:r>
      <w:r w:rsidDel="00000000" w:rsidR="00000000" w:rsidRPr="00000000">
        <w:rPr>
          <w:rFonts w:ascii="Google Sans Text" w:cs="Google Sans Text" w:eastAsia="Google Sans Text" w:hAnsi="Google Sans Text"/>
          <w:rtl w:val="0"/>
        </w:rPr>
        <w:t xml:space="preserve"> This interpretation is also deterministic and posits that the universal wave function never collapses. Instead, every possible outcome of a quantum measurement is actualized in a separate, branching universe. This framework creates a "theological nightmare," implying that for every instance where God acts to bring about a good outcome in one world, an infinite number of other worlds exist where God did not, splintering the concept of divine providence into incoherence.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claim, therefore, is that the choice of a quantum interpretation is a </w:t>
      </w:r>
      <w:r w:rsidDel="00000000" w:rsidR="00000000" w:rsidRPr="00000000">
        <w:rPr>
          <w:rFonts w:ascii="Google Sans Text" w:cs="Google Sans Text" w:eastAsia="Google Sans Text" w:hAnsi="Google Sans Text"/>
          <w:b w:val="1"/>
          <w:rtl w:val="0"/>
        </w:rPr>
        <w:t xml:space="preserve">metaphysical one, not a scientific one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following table illustrates the profound impact this choice has on the viability of key metaphysical proposals, exposing the project's dependence on a preferred reading of the physics.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6.1: A Comparative Analysis of the Metaphysical Implications of Major Quantum Interpretations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Copenhagen Interpretation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Bohmian Mechanics (Pilot-Wave)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Many-Worlds Interpretation (MWI)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Determinism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Fundamentally Indeterministic (Stochastic)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Nature of 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Anti-realist; properties are defined by measurement.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particles have definite positions guided by a 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the universal wave function is real, all branches exist.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Wave Function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upon measurement/observation.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 branching occurs.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 of Observer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Central and problematic; collapses the wave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Passive; observes pre-existing 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Becomes entangled with the system, splitting into branches.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Divine Action (Primary/Secondary Causality)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Consonant. God as Primary Cause sustains an open, probabilistic system of secondary causes.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Problematic. A deterministic system of secondary causes makes divine guidance harder to conceive without intervention.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Theologically Problematic. Implies God's action is splintered across infinite universes, undermining notions of singular providence.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Consonant. Ontological openness provides a necessary condition for libertarian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Invalidated. A deterministic physical reality seems to preclude genuine free will.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Problematic. All choices are actualized, undermining the significance of any single choice.</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plurality of quantum interpretations is not a problem for metaphysics to solve, but a permanent feature of the science-metaphysics boundary that mandates intellectual humility. The existence of multiple, empirically equivalent but metaphysically contradictory interpretations reveals an inherent limit to what physics can tell us about the ultimate nature of reality. This means that the dream of a single, unified worldview derived solely from science is an illusion; there will always be a "metaphysical choice" at the foundation of our understanding of physics. Therefore, any viable metaphysical framework must not see this as a temporary problem to be resolved by future science, but as a fundamental feature of the human epistemic condition. This framework is thus presented not as the final word, but as a coherent and compelling worldview built upon a defensible metaphysical choice (indeterminism), while humbly acknowledging that other choices are possible. This aligns perfectly with the guiding principle of "epistemic humility".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The Explanatory Power of the Framework: Meaning, Consciousness, and Morality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test of any metaphysical framework lies in its explanatory power—its capacity to provide a coherent and meaningful foundation for the core aspects of human existence. Having established a metaphysic of ontological openness, grounded in a two-tiered model of causality and a method of apophatic consonance, this final section will demonstrate the framework's ability to address the fundamental questions of purpose, consciousness, and morality. By moving beyond the sterile landscape of determinism and reductionism, this system offers a vision of reality in which these essential dimensions of experience are not illusions to be explained away, but are integral features of an open, relational, and unfolding cosmos.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7: A Foundation for Purpose in an Unfolding Cosmos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"Ontological Openness," established by the apophatic work of quantum mechanics, is the necessary condition for the existence of genuine purpose. A deterministic, clockwork universe has no room for purpose; it has only outcomes. The framework developed here rescues purpose from its status as a mere illusion and provides a robust basis for understanding both cosmic teleology (divine purpose) and human meaning-making (rooted in free will).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negation of determinism by quantum mechanics removes the "primary intellectual obstacle to coherent doctrines of human free will and divine providence".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opens two distinct but related avenues for understanding purpose:</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Divine Purpose (Cosmic Teleology):</w:t>
      </w:r>
      <w:r w:rsidDel="00000000" w:rsidR="00000000" w:rsidRPr="00000000">
        <w:rPr>
          <w:rFonts w:ascii="Google Sans Text" w:cs="Google Sans Text" w:eastAsia="Google Sans Text" w:hAnsi="Google Sans Text"/>
          <w:rtl w:val="0"/>
        </w:rPr>
        <w:t xml:space="preserve"> Within this framework, divine purpose is understood not as a pre-written, deterministic script that the universe is merely executing, but as the Primary Cause's continuous, creative guiding of the open-ended, probabilistic unfolding of the cosmos toward divinely intended ends.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universe is not a machine executing a program, but a story being improvised towards a desired theme. The ontological openness of nature, with its inherent probabilities and indeterminacies, is the very medium through which this creative guidance operates. God does not need to intervene because the system is inherently flexible and open to being guided as a whole, sustained by the Primary Cause that grounds its existence.</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 Purpose (Existential Meaning):</w:t>
      </w:r>
      <w:r w:rsidDel="00000000" w:rsidR="00000000" w:rsidRPr="00000000">
        <w:rPr>
          <w:rFonts w:ascii="Google Sans Text" w:cs="Google Sans Text" w:eastAsia="Google Sans Text" w:hAnsi="Google Sans Text"/>
          <w:rtl w:val="0"/>
        </w:rPr>
        <w:t xml:space="preserve"> The framework's commitment to ontological openness provides the necessary conceptual space for genuine freedom and agency. If human choices are not simply the predetermined outcomes of a complex chain of physical events, then they are authentic acts of agency within an open reality.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has profound implications for meaning. In a deterministic world, any sense of purpose is ultimately an illusion. In an open world, meaning is not something to be passively discovered in a fixed cosmic plan, but is something that is actively and freely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co-created</w:t>
      </w:r>
      <w:r w:rsidDel="00000000" w:rsidR="00000000" w:rsidRPr="00000000">
        <w:rPr>
          <w:rFonts w:ascii="Google Sans Text" w:cs="Google Sans Text" w:eastAsia="Google Sans Text" w:hAnsi="Google Sans Text"/>
          <w:rtl w:val="0"/>
        </w:rPr>
        <w:t xml:space="preserve">. Conscious agents, endowed with free will, participate in the universe's unfolding, and through their choices, they create meaning, value, and purpose. Human life is not a cog in a machine but a genuine contribution to the cosmic narrative.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8: Consciousness and the Challenge to Material Reductionism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reductionist, deterministic worldview has always struggled to account for consciousness, often attempting to explain it away as an epiphenomenon of brain chemistry or a sophisticated illusion. The anti-reductionist and holistic principles of this framework provide the foundation for a non-reductive understanding of consciousness. Within this metaphysic, consciousness is not an anomalous ghost in the machine but a potential and fundamental feature of a reality that is intrinsically relational and ontologically open.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argument against material reductionism is drawn directly from the "deep grammar" of the physical world. The phenomenon of quantum entanglement demonstrates conclusively that "a system cannot be fully understood merely by analyzing its constituent parts".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scientific validation of holism presents a profound challenge to the philosophical project of explaining consciousness solely in terms of its material constituents, such as neurons and synapses. If the physical world itself is non-reducible, it is philosophically inconsistent to insist that consciousness, arguably the most complex and integrated phenomenon known, must be reducible to matter.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Consciousness is therefore framed not as an "emergent property" of complexity in the classical, mechanistic sense, but as a phenomenon that is deeply </w:t>
      </w:r>
      <w:r w:rsidDel="00000000" w:rsidR="00000000" w:rsidRPr="00000000">
        <w:rPr>
          <w:rFonts w:ascii="Google Sans Text" w:cs="Google Sans Text" w:eastAsia="Google Sans Text" w:hAnsi="Google Sans Text"/>
          <w:b w:val="1"/>
          <w:rtl w:val="0"/>
        </w:rPr>
        <w:t xml:space="preserve">consonant</w:t>
      </w:r>
      <w:r w:rsidDel="00000000" w:rsidR="00000000" w:rsidRPr="00000000">
        <w:rPr>
          <w:rFonts w:ascii="Google Sans Text" w:cs="Google Sans Text" w:eastAsia="Google Sans Text" w:hAnsi="Google Sans Text"/>
          <w:rtl w:val="0"/>
        </w:rPr>
        <w:t xml:space="preserve"> with the relational nature of reality. If the universe is fundamentally a holistic, interconnected web of relations rather than a collection of isolated particles, then the existence of subjective, unified experience (the hallmark of consciousness) is far less surprising. It reflects, at a higher level of complexity, the same principle of integrated wholeness seen at the quantum level.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"ontological openness" of the cosmos creates the conceptual space for consciousness to be a primary feature of reality, capable of interacting with the physical world in ways not captured by a purely mechanistic model.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does not necessarily require a substance dualism, but rather a more nuanced understanding where consciousness is not simply a passive byproduct of matter but an active and integral part of an open, unfolding reality.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9: Grounding Morality in a Relational Ontology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framework provides a foundation for objective moral value that is rooted in the fundamental structure of reality itself. It argues that moral agency is predicated on the genuine freedom afforded by an indeterministic cosmos, and that moral value itself is grounded in the "deep grammar" of relationality that characterizes both the physical world and its ultimate metaphysical source.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 for morality rests on two pillars derived from the framework:</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Moral Agency Requires Ontological Openness:</w:t>
      </w:r>
      <w:r w:rsidDel="00000000" w:rsidR="00000000" w:rsidRPr="00000000">
        <w:rPr>
          <w:rFonts w:ascii="Google Sans Text" w:cs="Google Sans Text" w:eastAsia="Google Sans Text" w:hAnsi="Google Sans Text"/>
          <w:rtl w:val="0"/>
        </w:rPr>
        <w:t xml:space="preserve"> The negation of determinism is the essential prerequisite for moral responsibility. If human actions are merely the inevitable results of prior physical causes, then praise and blame are meaningless, and the concept of moral choice is incoherent. The ontological openness of the universe, which allows for genuine free will, is therefore the necessary condition for the existence of moral agents whose choices have real significance and moral weight.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Moral Value is Grounded in Relational Ontology:</w:t>
      </w:r>
      <w:r w:rsidDel="00000000" w:rsidR="00000000" w:rsidRPr="00000000">
        <w:rPr>
          <w:rFonts w:ascii="Google Sans Text" w:cs="Google Sans Text" w:eastAsia="Google Sans Text" w:hAnsi="Google Sans Text"/>
          <w:rtl w:val="0"/>
        </w:rPr>
        <w:t xml:space="preserve"> The framework posits that reality, at both the physical and metaphysical levels, is fundamentally relational. The "deep grammar" of the cosmos is one of interconnectedness, holism, and (in a theistic reading) communion.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From this ontological fact, an objective axiology (theory of value) can be derived. Actions, intentions, and systems that promote relationality, empathy, integration, and flourishing are objectively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good</w:t>
      </w:r>
      <w:r w:rsidDel="00000000" w:rsidR="00000000" w:rsidRPr="00000000">
        <w:rPr>
          <w:rFonts w:ascii="Google Sans Text" w:cs="Google Sans Text" w:eastAsia="Google Sans Text" w:hAnsi="Google Sans Text"/>
          <w:rtl w:val="0"/>
        </w:rPr>
        <w:t xml:space="preserve"> because they align with the fundamental structure of being. Conversely, actions that promote isolation, division, reduction, and harm are objectively </w:t>
      </w:r>
      <w:r w:rsidDel="00000000" w:rsidR="00000000" w:rsidRPr="00000000">
        <w:rPr>
          <w:rFonts w:ascii="Google Sans Text" w:cs="Google Sans Text" w:eastAsia="Google Sans Text" w:hAnsi="Google Sans Text"/>
          <w:b w:val="1"/>
          <w:rtl w:val="0"/>
        </w:rPr>
        <w:t xml:space="preserve">evil</w:t>
      </w:r>
      <w:r w:rsidDel="00000000" w:rsidR="00000000" w:rsidRPr="00000000">
        <w:rPr>
          <w:rFonts w:ascii="Google Sans Text" w:cs="Google Sans Text" w:eastAsia="Google Sans Text" w:hAnsi="Google Sans Text"/>
          <w:rtl w:val="0"/>
        </w:rPr>
        <w:t xml:space="preserve"> because they are a contradiction of this fundamental structure—they are a movement against the grain of reality itself.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provides a basis for an objective morality that avoids the pitfalls of both divine command theory (where morality is arbitrary) and moral relativism (where morality is a mere social construct). Moral truth is not arbitrary; it is rooted in the very nature of reality as described by a metaphysic that is consonant with the discoveries of modern physics.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act morally is to act in harmony with the relational fabric of the cosmos.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The Virtues of a Coherent Metaphysical Inquiry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traced the development of a comprehensive metaphysical framework, moving from a critical deconstruction of past failures to the construction of a positive and coherent system. The argument began by clearing the philosophical ground, demonstrating that the primary contribution of quantum physics to metaphysics is apophatic—it shatters the deterministic and reductionist philosophy of Newtonianism, thereby opening an intellectual space for new inquiry. From this "ontological openness," a constructive framework was built, founded on a two-tiered model of Primary and Secondary Causality and a rigorous method of "Apophatic Consonance." Finally, the explanatory power of this framework was demonstrated by its ability to provide a coherent foundation for purpose, consciousness, and morality.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entire project, from its critical beginnings to its constructive conclusions, is predicated on a set of guiding principles that can be understood not merely as methodological rules, but as the core intellectual virtues required to inhabit this or any other serious metaphysical worldview in an age of science. These virtues, derived from the pitfalls identified in the analysis of flawed "quantum theology," offer a path forward for a more mature and intellectually rigorous dialogue between science and metaphysics.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Philosophical Clarity:</w:t>
      </w:r>
      <w:r w:rsidDel="00000000" w:rsidR="00000000" w:rsidRPr="00000000">
        <w:rPr>
          <w:rFonts w:ascii="Google Sans Text" w:cs="Google Sans Text" w:eastAsia="Google Sans Text" w:hAnsi="Google Sans Text"/>
          <w:rtl w:val="0"/>
        </w:rPr>
        <w:t xml:space="preserve"> This virtue demands an honest and explicit acknowledgment of one's own metaphysical starting points. It requires transparency about the philosophical choices that underpin any worldview, such as the choice of a particular interpretation of quantum mechanics, rather than presenting contingent conclusions as the direct entailments of science itself.</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Disciplinary Respect:</w:t>
      </w:r>
      <w:r w:rsidDel="00000000" w:rsidR="00000000" w:rsidRPr="00000000">
        <w:rPr>
          <w:rFonts w:ascii="Google Sans Text" w:cs="Google Sans Text" w:eastAsia="Google Sans Text" w:hAnsi="Google Sans Text"/>
          <w:rtl w:val="0"/>
        </w:rPr>
        <w:t xml:space="preserve"> This is the virtue of resisting category errors. It involves a commitment to genuine dialogue between autonomous disciplines, respecting their distinct methods, languages, and boundaries. Theologians must resist the temptation to "prove" doctrines with science, and scientists must avoid simplistic dismissals of metaphysical questions.</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Apophatic Priority:</w:t>
      </w:r>
      <w:r w:rsidDel="00000000" w:rsidR="00000000" w:rsidRPr="00000000">
        <w:rPr>
          <w:rFonts w:ascii="Google Sans Text" w:cs="Google Sans Text" w:eastAsia="Google Sans Text" w:hAnsi="Google Sans Text"/>
          <w:rtl w:val="0"/>
        </w:rPr>
        <w:t xml:space="preserve"> This virtue fosters humility by prioritizing the apophatic function of knowledge. It focuses on how new discoveries, whether scientific or philosophical, serve to clear away inadequate models and false concepts, thereby liberating expression from outdated constraints, rather than rushing to build new, positive idols.</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Epistemic Humility:</w:t>
      </w:r>
      <w:r w:rsidDel="00000000" w:rsidR="00000000" w:rsidRPr="00000000">
        <w:rPr>
          <w:rFonts w:ascii="Google Sans Text" w:cs="Google Sans Text" w:eastAsia="Google Sans Text" w:hAnsi="Google Sans Text"/>
          <w:rtl w:val="0"/>
        </w:rPr>
        <w:t xml:space="preserve"> This is the most fundamental virtue, requiring a profound acknowledgment of the inherent limitations of human language and reason before the deep mysteries of both the created order and its ultimate ground. It recognizes that both quantum physics and systematic theology stand at the edge of human comprehension.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goal of this metaphysical project is not to produce a final, proven theory of everything, but to foster a "cousinly relationship" between distinct ways of knowing. By cultivating these intellectual virtues, it becomes possible to move beyond the narrative of conflict and toward a richer, more nuanced appreciation of reality in all its complexity, mystery, and wonder.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Theology: Beyond Analogy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